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E1D" w14:textId="77777777" w:rsidR="008D4AAB" w:rsidRDefault="008D4AAB" w:rsidP="00780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64C2" w14:textId="5B7B16CB" w:rsidR="007803F8" w:rsidRPr="007803F8" w:rsidRDefault="007803F8" w:rsidP="00780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3F8">
        <w:rPr>
          <w:rFonts w:ascii="Times New Roman" w:hAnsi="Times New Roman" w:cs="Times New Roman"/>
          <w:b/>
          <w:bCs/>
          <w:sz w:val="24"/>
          <w:szCs w:val="24"/>
        </w:rPr>
        <w:t>ERRATA Nº 0</w:t>
      </w:r>
      <w:r w:rsidR="008D4A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03F8">
        <w:rPr>
          <w:rFonts w:ascii="Times New Roman" w:hAnsi="Times New Roman" w:cs="Times New Roman"/>
          <w:b/>
          <w:bCs/>
          <w:sz w:val="24"/>
          <w:szCs w:val="24"/>
        </w:rPr>
        <w:t>/2025 – I OLIMPÍADA BRASILEIRA DE GEOINFORMAÇÃO</w:t>
      </w:r>
    </w:p>
    <w:p w14:paraId="0DA8E8E1" w14:textId="77777777" w:rsidR="008D4AAB" w:rsidRPr="00052C79" w:rsidRDefault="008D4AAB" w:rsidP="008D4AAB">
      <w:pPr>
        <w:jc w:val="center"/>
        <w:rPr>
          <w:b/>
          <w:bCs/>
        </w:rPr>
      </w:pPr>
    </w:p>
    <w:p w14:paraId="23FAB012" w14:textId="033353B3" w:rsidR="008D4AAB" w:rsidRDefault="008D4AAB" w:rsidP="008D4AAB">
      <w:pPr>
        <w:ind w:firstLine="708"/>
        <w:jc w:val="both"/>
      </w:pPr>
      <w:r w:rsidRPr="00052C79">
        <w:t xml:space="preserve">A </w:t>
      </w:r>
      <w:proofErr w:type="spellStart"/>
      <w:r w:rsidRPr="00052C79">
        <w:t>Comissão</w:t>
      </w:r>
      <w:proofErr w:type="spellEnd"/>
      <w:r w:rsidRPr="00052C79">
        <w:t xml:space="preserve"> </w:t>
      </w:r>
      <w:proofErr w:type="spellStart"/>
      <w:r w:rsidRPr="00052C79">
        <w:t>Organizadora</w:t>
      </w:r>
      <w:proofErr w:type="spellEnd"/>
      <w:r w:rsidRPr="00052C79">
        <w:t xml:space="preserve"> da </w:t>
      </w:r>
      <w:r w:rsidRPr="00052C79">
        <w:rPr>
          <w:b/>
          <w:bCs/>
        </w:rPr>
        <w:t xml:space="preserve">I </w:t>
      </w:r>
      <w:proofErr w:type="spellStart"/>
      <w:r w:rsidRPr="00052C79">
        <w:rPr>
          <w:b/>
          <w:bCs/>
        </w:rPr>
        <w:t>Olimpíada</w:t>
      </w:r>
      <w:proofErr w:type="spellEnd"/>
      <w:r w:rsidRPr="00052C79">
        <w:rPr>
          <w:b/>
          <w:bCs/>
        </w:rPr>
        <w:t xml:space="preserve"> Brasileira de </w:t>
      </w:r>
      <w:proofErr w:type="spellStart"/>
      <w:r w:rsidRPr="00052C79">
        <w:rPr>
          <w:b/>
          <w:bCs/>
        </w:rPr>
        <w:t>Geoinformação</w:t>
      </w:r>
      <w:proofErr w:type="spellEnd"/>
      <w:r w:rsidRPr="00052C79">
        <w:t xml:space="preserve"> </w:t>
      </w:r>
      <w:proofErr w:type="spellStart"/>
      <w:r w:rsidRPr="00052C79">
        <w:t>torna</w:t>
      </w:r>
      <w:proofErr w:type="spellEnd"/>
      <w:r w:rsidRPr="00052C79">
        <w:t xml:space="preserve"> </w:t>
      </w:r>
      <w:proofErr w:type="spellStart"/>
      <w:r w:rsidRPr="00052C79">
        <w:t>pública</w:t>
      </w:r>
      <w:proofErr w:type="spellEnd"/>
      <w:r w:rsidRPr="00052C79">
        <w:t xml:space="preserve"> a </w:t>
      </w:r>
      <w:proofErr w:type="spellStart"/>
      <w:r w:rsidRPr="00052C79">
        <w:rPr>
          <w:b/>
          <w:bCs/>
        </w:rPr>
        <w:t>segunda</w:t>
      </w:r>
      <w:proofErr w:type="spellEnd"/>
      <w:r w:rsidRPr="00052C79">
        <w:rPr>
          <w:b/>
          <w:bCs/>
        </w:rPr>
        <w:t xml:space="preserve"> errata</w:t>
      </w:r>
      <w:r w:rsidRPr="00052C79">
        <w:t xml:space="preserve"> </w:t>
      </w:r>
      <w:proofErr w:type="spellStart"/>
      <w:r w:rsidRPr="00052C79">
        <w:t>referente</w:t>
      </w:r>
      <w:proofErr w:type="spellEnd"/>
      <w:r w:rsidRPr="00052C79">
        <w:t xml:space="preserve"> </w:t>
      </w:r>
      <w:proofErr w:type="spellStart"/>
      <w:r w:rsidRPr="00052C79">
        <w:t>ao</w:t>
      </w:r>
      <w:proofErr w:type="spellEnd"/>
      <w:r w:rsidRPr="00052C79">
        <w:t xml:space="preserve"> </w:t>
      </w:r>
      <w:proofErr w:type="spellStart"/>
      <w:r w:rsidRPr="00052C79">
        <w:t>Edital</w:t>
      </w:r>
      <w:proofErr w:type="spellEnd"/>
      <w:r w:rsidRPr="00052C79">
        <w:t xml:space="preserve"> nº</w:t>
      </w:r>
      <w:r>
        <w:t xml:space="preserve"> 01</w:t>
      </w:r>
      <w:r w:rsidRPr="00052C79">
        <w:t>, de</w:t>
      </w:r>
      <w:r>
        <w:t xml:space="preserve"> 15 de </w:t>
      </w:r>
      <w:proofErr w:type="spellStart"/>
      <w:r>
        <w:t>setembro</w:t>
      </w:r>
      <w:proofErr w:type="spellEnd"/>
      <w:r>
        <w:t xml:space="preserve"> de 2025</w:t>
      </w:r>
      <w:r w:rsidRPr="00052C79">
        <w:t xml:space="preserve">, para </w:t>
      </w:r>
      <w:proofErr w:type="spellStart"/>
      <w:r w:rsidRPr="00052C79">
        <w:t>atualização</w:t>
      </w:r>
      <w:proofErr w:type="spellEnd"/>
      <w:r w:rsidRPr="00052C79">
        <w:t xml:space="preserve"> do </w:t>
      </w:r>
      <w:proofErr w:type="spellStart"/>
      <w:r w:rsidRPr="00052C79">
        <w:t>calendário</w:t>
      </w:r>
      <w:proofErr w:type="spellEnd"/>
      <w:r w:rsidRPr="00052C79">
        <w:t xml:space="preserve"> de </w:t>
      </w:r>
      <w:proofErr w:type="spellStart"/>
      <w:r w:rsidRPr="00052C79">
        <w:t>atividades</w:t>
      </w:r>
      <w:proofErr w:type="spellEnd"/>
      <w:r w:rsidRPr="00052C79">
        <w:t xml:space="preserve"> </w:t>
      </w:r>
      <w:proofErr w:type="spellStart"/>
      <w:r w:rsidRPr="00052C79">
        <w:t>conforme</w:t>
      </w:r>
      <w:proofErr w:type="spellEnd"/>
      <w:r w:rsidRPr="00052C79">
        <w:t xml:space="preserve"> segue:</w:t>
      </w:r>
    </w:p>
    <w:p w14:paraId="63415C15" w14:textId="77777777" w:rsidR="008D4AAB" w:rsidRPr="00052C79" w:rsidRDefault="008D4AAB" w:rsidP="008D4AAB">
      <w:pPr>
        <w:ind w:firstLine="708"/>
      </w:pPr>
    </w:p>
    <w:tbl>
      <w:tblPr>
        <w:tblW w:w="0" w:type="auto"/>
        <w:tblCellSpacing w:w="15" w:type="dxa"/>
        <w:tblInd w:w="16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1480"/>
      </w:tblGrid>
      <w:tr w:rsidR="008D4AAB" w:rsidRPr="00052C79" w14:paraId="72186A1A" w14:textId="77777777" w:rsidTr="00F170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767EA6" w14:textId="77777777" w:rsidR="008D4AAB" w:rsidRPr="00052C79" w:rsidRDefault="008D4AAB" w:rsidP="00F170F2">
            <w:pPr>
              <w:rPr>
                <w:b/>
                <w:bCs/>
              </w:rPr>
            </w:pPr>
            <w:r w:rsidRPr="00052C79">
              <w:rPr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25E58B29" w14:textId="77777777" w:rsidR="008D4AAB" w:rsidRPr="00052C79" w:rsidRDefault="008D4AAB" w:rsidP="00F170F2">
            <w:pPr>
              <w:rPr>
                <w:b/>
                <w:bCs/>
              </w:rPr>
            </w:pPr>
            <w:r w:rsidRPr="00052C79">
              <w:rPr>
                <w:b/>
                <w:bCs/>
              </w:rPr>
              <w:t xml:space="preserve">Novo </w:t>
            </w:r>
            <w:proofErr w:type="spellStart"/>
            <w:r w:rsidRPr="00052C79">
              <w:rPr>
                <w:b/>
                <w:bCs/>
              </w:rPr>
              <w:t>Período</w:t>
            </w:r>
            <w:proofErr w:type="spellEnd"/>
          </w:p>
        </w:tc>
      </w:tr>
      <w:tr w:rsidR="008D4AAB" w:rsidRPr="00052C79" w14:paraId="44BC7B26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B48DB" w14:textId="77777777" w:rsidR="008D4AAB" w:rsidRPr="00052C79" w:rsidRDefault="008D4AAB" w:rsidP="00F170F2">
            <w:proofErr w:type="spellStart"/>
            <w:r w:rsidRPr="00052C79">
              <w:t>Inscrições</w:t>
            </w:r>
            <w:proofErr w:type="spellEnd"/>
            <w:r w:rsidRPr="00052C79">
              <w:t xml:space="preserve"> – </w:t>
            </w:r>
            <w:proofErr w:type="spellStart"/>
            <w:r w:rsidRPr="00052C79">
              <w:t>Prorrogação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16B222" w14:textId="77777777" w:rsidR="008D4AAB" w:rsidRPr="00052C79" w:rsidRDefault="008D4AAB" w:rsidP="00F170F2">
            <w:proofErr w:type="spellStart"/>
            <w:r w:rsidRPr="00052C79">
              <w:t>até</w:t>
            </w:r>
            <w:proofErr w:type="spellEnd"/>
            <w:r w:rsidRPr="00052C79">
              <w:t xml:space="preserve"> 24/10</w:t>
            </w:r>
          </w:p>
        </w:tc>
      </w:tr>
      <w:tr w:rsidR="008D4AAB" w:rsidRPr="00052C79" w14:paraId="61CF6723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D2E82" w14:textId="77777777" w:rsidR="008D4AAB" w:rsidRPr="00052C79" w:rsidRDefault="008D4AAB" w:rsidP="00F170F2">
            <w:proofErr w:type="spellStart"/>
            <w:r w:rsidRPr="00052C79">
              <w:t>Resultado</w:t>
            </w:r>
            <w:proofErr w:type="spellEnd"/>
            <w:r w:rsidRPr="00052C79">
              <w:t xml:space="preserve"> </w:t>
            </w:r>
            <w:proofErr w:type="spellStart"/>
            <w:r w:rsidRPr="00052C79">
              <w:t>preliminar</w:t>
            </w:r>
            <w:proofErr w:type="spellEnd"/>
            <w:r w:rsidRPr="00052C79">
              <w:t xml:space="preserve"> da </w:t>
            </w:r>
            <w:proofErr w:type="spellStart"/>
            <w:r w:rsidRPr="00052C79">
              <w:t>primeira</w:t>
            </w:r>
            <w:proofErr w:type="spellEnd"/>
            <w:r w:rsidRPr="00052C79">
              <w:t xml:space="preserve"> </w:t>
            </w:r>
            <w:proofErr w:type="spellStart"/>
            <w:r w:rsidRPr="00052C79">
              <w:t>etapa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7DF291" w14:textId="77777777" w:rsidR="008D4AAB" w:rsidRPr="00052C79" w:rsidRDefault="008D4AAB" w:rsidP="00F170F2">
            <w:r w:rsidRPr="00052C79">
              <w:t>05/11</w:t>
            </w:r>
          </w:p>
        </w:tc>
      </w:tr>
      <w:tr w:rsidR="008D4AAB" w:rsidRPr="00052C79" w14:paraId="4BDC14FD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487F9" w14:textId="77777777" w:rsidR="008D4AAB" w:rsidRPr="00052C79" w:rsidRDefault="008D4AAB" w:rsidP="00F170F2">
            <w:proofErr w:type="spellStart"/>
            <w:r w:rsidRPr="00052C79">
              <w:t>Período</w:t>
            </w:r>
            <w:proofErr w:type="spellEnd"/>
            <w:r w:rsidRPr="00052C79">
              <w:t xml:space="preserve"> de </w:t>
            </w:r>
            <w:proofErr w:type="spellStart"/>
            <w:r w:rsidRPr="00052C79">
              <w:t>recurso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D148A0" w14:textId="77777777" w:rsidR="008D4AAB" w:rsidRPr="00052C79" w:rsidRDefault="008D4AAB" w:rsidP="00F170F2">
            <w:r w:rsidRPr="00052C79">
              <w:t>06/11</w:t>
            </w:r>
          </w:p>
        </w:tc>
      </w:tr>
      <w:tr w:rsidR="008D4AAB" w:rsidRPr="00052C79" w14:paraId="3C77C326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E1935" w14:textId="77777777" w:rsidR="008D4AAB" w:rsidRPr="00052C79" w:rsidRDefault="008D4AAB" w:rsidP="00F170F2">
            <w:proofErr w:type="spellStart"/>
            <w:r w:rsidRPr="00052C79">
              <w:t>Resultado</w:t>
            </w:r>
            <w:proofErr w:type="spellEnd"/>
            <w:r w:rsidRPr="00052C79">
              <w:t xml:space="preserve"> final da </w:t>
            </w:r>
            <w:proofErr w:type="spellStart"/>
            <w:r w:rsidRPr="00052C79">
              <w:t>primeira</w:t>
            </w:r>
            <w:proofErr w:type="spellEnd"/>
            <w:r w:rsidRPr="00052C79">
              <w:t xml:space="preserve"> </w:t>
            </w:r>
            <w:proofErr w:type="spellStart"/>
            <w:r w:rsidRPr="00052C79">
              <w:t>etapa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B9E449" w14:textId="77777777" w:rsidR="008D4AAB" w:rsidRPr="00052C79" w:rsidRDefault="008D4AAB" w:rsidP="00F170F2">
            <w:r w:rsidRPr="00052C79">
              <w:t>07/11</w:t>
            </w:r>
          </w:p>
        </w:tc>
      </w:tr>
      <w:tr w:rsidR="008D4AAB" w:rsidRPr="00052C79" w14:paraId="216D06F5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66198" w14:textId="77777777" w:rsidR="008D4AAB" w:rsidRPr="00052C79" w:rsidRDefault="008D4AAB" w:rsidP="00F170F2">
            <w:proofErr w:type="spellStart"/>
            <w:r w:rsidRPr="00052C79">
              <w:t>Submissão</w:t>
            </w:r>
            <w:proofErr w:type="spellEnd"/>
            <w:r w:rsidRPr="00052C79">
              <w:t xml:space="preserve"> da </w:t>
            </w:r>
            <w:proofErr w:type="spellStart"/>
            <w:r w:rsidRPr="00052C79">
              <w:t>segunda</w:t>
            </w:r>
            <w:proofErr w:type="spellEnd"/>
            <w:r w:rsidRPr="00052C79">
              <w:t xml:space="preserve"> </w:t>
            </w:r>
            <w:proofErr w:type="spellStart"/>
            <w:r w:rsidRPr="00052C79">
              <w:t>etapa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5AE76D" w14:textId="77777777" w:rsidR="008D4AAB" w:rsidRPr="00052C79" w:rsidRDefault="008D4AAB" w:rsidP="00F170F2">
            <w:r w:rsidRPr="00052C79">
              <w:t>08/11 a 28/11</w:t>
            </w:r>
          </w:p>
        </w:tc>
      </w:tr>
      <w:tr w:rsidR="008D4AAB" w:rsidRPr="00052C79" w14:paraId="6AC4CB24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0ADFB" w14:textId="77777777" w:rsidR="008D4AAB" w:rsidRPr="00052C79" w:rsidRDefault="008D4AAB" w:rsidP="00F170F2">
            <w:proofErr w:type="spellStart"/>
            <w:r w:rsidRPr="00052C79">
              <w:t>Resultado</w:t>
            </w:r>
            <w:proofErr w:type="spellEnd"/>
            <w:r w:rsidRPr="00052C79">
              <w:t xml:space="preserve"> </w:t>
            </w:r>
            <w:proofErr w:type="spellStart"/>
            <w:r w:rsidRPr="00052C79">
              <w:t>preliminar</w:t>
            </w:r>
            <w:proofErr w:type="spellEnd"/>
            <w:r w:rsidRPr="00052C79">
              <w:t xml:space="preserve"> da </w:t>
            </w:r>
            <w:proofErr w:type="spellStart"/>
            <w:r w:rsidRPr="00052C79">
              <w:t>segunda</w:t>
            </w:r>
            <w:proofErr w:type="spellEnd"/>
            <w:r w:rsidRPr="00052C79">
              <w:t xml:space="preserve"> </w:t>
            </w:r>
            <w:proofErr w:type="spellStart"/>
            <w:r w:rsidRPr="00052C79">
              <w:t>etapa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0F733E" w14:textId="77777777" w:rsidR="008D4AAB" w:rsidRPr="00052C79" w:rsidRDefault="008D4AAB" w:rsidP="00F170F2">
            <w:r w:rsidRPr="00052C79">
              <w:t>12/12</w:t>
            </w:r>
          </w:p>
        </w:tc>
      </w:tr>
      <w:tr w:rsidR="008D4AAB" w:rsidRPr="00052C79" w14:paraId="135EC53B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21812" w14:textId="77777777" w:rsidR="008D4AAB" w:rsidRPr="00052C79" w:rsidRDefault="008D4AAB" w:rsidP="00F170F2">
            <w:proofErr w:type="spellStart"/>
            <w:r w:rsidRPr="00052C79">
              <w:t>Período</w:t>
            </w:r>
            <w:proofErr w:type="spellEnd"/>
            <w:r w:rsidRPr="00052C79">
              <w:t xml:space="preserve"> de </w:t>
            </w:r>
            <w:proofErr w:type="spellStart"/>
            <w:r w:rsidRPr="00052C79">
              <w:t>recurso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224E9" w14:textId="77777777" w:rsidR="008D4AAB" w:rsidRPr="00052C79" w:rsidRDefault="008D4AAB" w:rsidP="00F170F2">
            <w:r w:rsidRPr="00052C79">
              <w:t>15/12</w:t>
            </w:r>
          </w:p>
        </w:tc>
      </w:tr>
      <w:tr w:rsidR="008D4AAB" w:rsidRPr="00052C79" w14:paraId="3EBFD1E9" w14:textId="77777777" w:rsidTr="00F17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11FF5" w14:textId="77777777" w:rsidR="008D4AAB" w:rsidRPr="00052C79" w:rsidRDefault="008D4AAB" w:rsidP="00F170F2">
            <w:proofErr w:type="spellStart"/>
            <w:r w:rsidRPr="00052C79">
              <w:t>Resultado</w:t>
            </w:r>
            <w:proofErr w:type="spellEnd"/>
            <w:r w:rsidRPr="00052C79">
              <w:t xml:space="preserve"> final da </w:t>
            </w:r>
            <w:proofErr w:type="spellStart"/>
            <w:r w:rsidRPr="00052C79">
              <w:t>Olimpíada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3C455" w14:textId="77777777" w:rsidR="008D4AAB" w:rsidRPr="00052C79" w:rsidRDefault="008D4AAB" w:rsidP="00F170F2">
            <w:r w:rsidRPr="00052C79">
              <w:t>16/12</w:t>
            </w:r>
          </w:p>
        </w:tc>
      </w:tr>
    </w:tbl>
    <w:p w14:paraId="5FE4BA19" w14:textId="77777777" w:rsidR="008D4AAB" w:rsidRDefault="008D4AAB" w:rsidP="008D4AAB">
      <w:pPr>
        <w:jc w:val="both"/>
      </w:pPr>
    </w:p>
    <w:p w14:paraId="64C444D8" w14:textId="77777777" w:rsidR="008D4AAB" w:rsidRPr="00052C79" w:rsidRDefault="008D4AAB" w:rsidP="008D4AAB">
      <w:pPr>
        <w:jc w:val="both"/>
      </w:pPr>
      <w:r w:rsidRPr="00052C79">
        <w:t xml:space="preserve">As </w:t>
      </w:r>
      <w:proofErr w:type="spellStart"/>
      <w:r w:rsidRPr="00052C79">
        <w:t>demais</w:t>
      </w:r>
      <w:proofErr w:type="spellEnd"/>
      <w:r w:rsidRPr="00052C79">
        <w:t xml:space="preserve"> </w:t>
      </w:r>
      <w:proofErr w:type="spellStart"/>
      <w:r w:rsidRPr="00052C79">
        <w:t>disposições</w:t>
      </w:r>
      <w:proofErr w:type="spellEnd"/>
      <w:r w:rsidRPr="00052C79">
        <w:t xml:space="preserve"> do </w:t>
      </w:r>
      <w:proofErr w:type="spellStart"/>
      <w:r w:rsidRPr="00052C79">
        <w:t>edital</w:t>
      </w:r>
      <w:proofErr w:type="spellEnd"/>
      <w:r w:rsidRPr="00052C79">
        <w:t xml:space="preserve"> </w:t>
      </w:r>
      <w:proofErr w:type="spellStart"/>
      <w:r w:rsidRPr="00052C79">
        <w:t>permanecem</w:t>
      </w:r>
      <w:proofErr w:type="spellEnd"/>
      <w:r w:rsidRPr="00052C79">
        <w:t xml:space="preserve"> </w:t>
      </w:r>
      <w:proofErr w:type="spellStart"/>
      <w:r w:rsidRPr="00052C79">
        <w:t>inalteradas</w:t>
      </w:r>
      <w:proofErr w:type="spellEnd"/>
      <w:r w:rsidRPr="00052C79">
        <w:t>.</w:t>
      </w:r>
      <w:r w:rsidRPr="00052C79">
        <w:br/>
        <w:t xml:space="preserve">Esta </w:t>
      </w:r>
      <w:proofErr w:type="spellStart"/>
      <w:r w:rsidRPr="00052C79">
        <w:t>atualização</w:t>
      </w:r>
      <w:proofErr w:type="spellEnd"/>
      <w:r w:rsidRPr="00052C79">
        <w:t xml:space="preserve"> visa </w:t>
      </w:r>
      <w:proofErr w:type="spellStart"/>
      <w:r w:rsidRPr="00052C79">
        <w:t>garantir</w:t>
      </w:r>
      <w:proofErr w:type="spellEnd"/>
      <w:r w:rsidRPr="00052C79">
        <w:t xml:space="preserve"> </w:t>
      </w:r>
      <w:proofErr w:type="spellStart"/>
      <w:r w:rsidRPr="00052C79">
        <w:rPr>
          <w:b/>
          <w:bCs/>
        </w:rPr>
        <w:t>maior</w:t>
      </w:r>
      <w:proofErr w:type="spellEnd"/>
      <w:r w:rsidRPr="00052C79">
        <w:rPr>
          <w:b/>
          <w:bCs/>
        </w:rPr>
        <w:t xml:space="preserve"> tempo para </w:t>
      </w:r>
      <w:proofErr w:type="spellStart"/>
      <w:r w:rsidRPr="00052C79">
        <w:rPr>
          <w:b/>
          <w:bCs/>
        </w:rPr>
        <w:t>participação</w:t>
      </w:r>
      <w:proofErr w:type="spellEnd"/>
      <w:r w:rsidRPr="00052C79">
        <w:rPr>
          <w:b/>
          <w:bCs/>
        </w:rPr>
        <w:t xml:space="preserve"> das </w:t>
      </w:r>
      <w:proofErr w:type="spellStart"/>
      <w:r w:rsidRPr="00052C79">
        <w:rPr>
          <w:b/>
          <w:bCs/>
        </w:rPr>
        <w:t>escolas</w:t>
      </w:r>
      <w:proofErr w:type="spellEnd"/>
      <w:r w:rsidRPr="00052C79">
        <w:rPr>
          <w:b/>
          <w:bCs/>
        </w:rPr>
        <w:t xml:space="preserve"> e </w:t>
      </w:r>
      <w:proofErr w:type="spellStart"/>
      <w:r w:rsidRPr="00052C79">
        <w:rPr>
          <w:b/>
          <w:bCs/>
        </w:rPr>
        <w:t>desenvolvimento</w:t>
      </w:r>
      <w:proofErr w:type="spellEnd"/>
      <w:r w:rsidRPr="00052C79">
        <w:rPr>
          <w:b/>
          <w:bCs/>
        </w:rPr>
        <w:t xml:space="preserve"> das </w:t>
      </w:r>
      <w:proofErr w:type="spellStart"/>
      <w:r w:rsidRPr="00052C79">
        <w:rPr>
          <w:b/>
          <w:bCs/>
        </w:rPr>
        <w:t>atividades</w:t>
      </w:r>
      <w:proofErr w:type="spellEnd"/>
      <w:r w:rsidRPr="00052C79">
        <w:rPr>
          <w:b/>
          <w:bCs/>
        </w:rPr>
        <w:t xml:space="preserve"> </w:t>
      </w:r>
      <w:proofErr w:type="spellStart"/>
      <w:r w:rsidRPr="00052C79">
        <w:rPr>
          <w:b/>
          <w:bCs/>
        </w:rPr>
        <w:t>previstas</w:t>
      </w:r>
      <w:proofErr w:type="spellEnd"/>
      <w:r w:rsidRPr="00052C79">
        <w:rPr>
          <w:b/>
          <w:bCs/>
        </w:rPr>
        <w:t xml:space="preserve"> </w:t>
      </w:r>
      <w:proofErr w:type="spellStart"/>
      <w:r w:rsidRPr="00052C79">
        <w:rPr>
          <w:b/>
          <w:bCs/>
        </w:rPr>
        <w:t>na</w:t>
      </w:r>
      <w:proofErr w:type="spellEnd"/>
      <w:r w:rsidRPr="00052C79">
        <w:rPr>
          <w:b/>
          <w:bCs/>
        </w:rPr>
        <w:t xml:space="preserve"> </w:t>
      </w:r>
      <w:proofErr w:type="spellStart"/>
      <w:r w:rsidRPr="00052C79">
        <w:rPr>
          <w:b/>
          <w:bCs/>
        </w:rPr>
        <w:t>segunda</w:t>
      </w:r>
      <w:proofErr w:type="spellEnd"/>
      <w:r w:rsidRPr="00052C79">
        <w:rPr>
          <w:b/>
          <w:bCs/>
        </w:rPr>
        <w:t xml:space="preserve"> </w:t>
      </w:r>
      <w:proofErr w:type="spellStart"/>
      <w:r w:rsidRPr="00052C79">
        <w:rPr>
          <w:b/>
          <w:bCs/>
        </w:rPr>
        <w:t>etapa</w:t>
      </w:r>
      <w:proofErr w:type="spellEnd"/>
      <w:r w:rsidRPr="00052C79">
        <w:t>.</w:t>
      </w:r>
    </w:p>
    <w:p w14:paraId="589204A9" w14:textId="77777777" w:rsidR="008D4AAB" w:rsidRDefault="008D4AAB" w:rsidP="008D4AAB">
      <w:pPr>
        <w:jc w:val="both"/>
      </w:pPr>
    </w:p>
    <w:p w14:paraId="4D7103E9" w14:textId="77777777" w:rsidR="007803F8" w:rsidRDefault="007803F8" w:rsidP="007803F8"/>
    <w:p w14:paraId="567F9078" w14:textId="70E7CE74" w:rsidR="00F64C3F" w:rsidRPr="007803F8" w:rsidRDefault="00F64C3F" w:rsidP="007803F8"/>
    <w:sectPr w:rsidR="00F64C3F" w:rsidRPr="007803F8" w:rsidSect="00F2024C">
      <w:headerReference w:type="default" r:id="rId8"/>
      <w:pgSz w:w="11906" w:h="16838"/>
      <w:pgMar w:top="1972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845B" w14:textId="77777777" w:rsidR="00036B65" w:rsidRDefault="00036B65" w:rsidP="00C6551F">
      <w:pPr>
        <w:spacing w:after="0" w:line="240" w:lineRule="auto"/>
      </w:pPr>
      <w:r>
        <w:separator/>
      </w:r>
    </w:p>
  </w:endnote>
  <w:endnote w:type="continuationSeparator" w:id="0">
    <w:p w14:paraId="716B6913" w14:textId="77777777" w:rsidR="00036B65" w:rsidRDefault="00036B65" w:rsidP="00C6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BA52" w14:textId="77777777" w:rsidR="00036B65" w:rsidRDefault="00036B65" w:rsidP="00C6551F">
      <w:pPr>
        <w:spacing w:after="0" w:line="240" w:lineRule="auto"/>
      </w:pPr>
      <w:r>
        <w:separator/>
      </w:r>
    </w:p>
  </w:footnote>
  <w:footnote w:type="continuationSeparator" w:id="0">
    <w:p w14:paraId="49808ED6" w14:textId="77777777" w:rsidR="00036B65" w:rsidRDefault="00036B65" w:rsidP="00C6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1DC7" w14:textId="3CBBF1F8" w:rsidR="00C6551F" w:rsidRDefault="00F2024C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ED74490" wp14:editId="29B1C8D3">
          <wp:simplePos x="0" y="0"/>
          <wp:positionH relativeFrom="column">
            <wp:posOffset>4712294</wp:posOffset>
          </wp:positionH>
          <wp:positionV relativeFrom="paragraph">
            <wp:posOffset>-456045</wp:posOffset>
          </wp:positionV>
          <wp:extent cx="1156817" cy="1445342"/>
          <wp:effectExtent l="0" t="0" r="0" b="0"/>
          <wp:wrapNone/>
          <wp:docPr id="580956214" name="Imagem 1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226928" name="Imagem 1" descr="Imagem digital fictícia de personagem de desenho animad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817" cy="1445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3D0D9BFE" wp14:editId="1068D008">
          <wp:simplePos x="0" y="0"/>
          <wp:positionH relativeFrom="column">
            <wp:posOffset>-597679</wp:posOffset>
          </wp:positionH>
          <wp:positionV relativeFrom="paragraph">
            <wp:posOffset>-2169406</wp:posOffset>
          </wp:positionV>
          <wp:extent cx="3787743" cy="4732451"/>
          <wp:effectExtent l="0" t="0" r="0" b="0"/>
          <wp:wrapNone/>
          <wp:docPr id="634384453" name="Imagem 1" descr="Interface gráfica do usuário, Aplicativo, Team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84453" name="Imagem 1" descr="Interface gráfica do usuário, Aplicativo, Teams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3787743" cy="473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688308">
    <w:abstractNumId w:val="8"/>
  </w:num>
  <w:num w:numId="2" w16cid:durableId="1469081941">
    <w:abstractNumId w:val="6"/>
  </w:num>
  <w:num w:numId="3" w16cid:durableId="1082411386">
    <w:abstractNumId w:val="5"/>
  </w:num>
  <w:num w:numId="4" w16cid:durableId="2077819072">
    <w:abstractNumId w:val="4"/>
  </w:num>
  <w:num w:numId="5" w16cid:durableId="422266081">
    <w:abstractNumId w:val="7"/>
  </w:num>
  <w:num w:numId="6" w16cid:durableId="1394086489">
    <w:abstractNumId w:val="3"/>
  </w:num>
  <w:num w:numId="7" w16cid:durableId="1503162149">
    <w:abstractNumId w:val="2"/>
  </w:num>
  <w:num w:numId="8" w16cid:durableId="433667280">
    <w:abstractNumId w:val="1"/>
  </w:num>
  <w:num w:numId="9" w16cid:durableId="200110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B65"/>
    <w:rsid w:val="0006063C"/>
    <w:rsid w:val="00084D37"/>
    <w:rsid w:val="0015074B"/>
    <w:rsid w:val="001B1C7A"/>
    <w:rsid w:val="0027175D"/>
    <w:rsid w:val="0029639D"/>
    <w:rsid w:val="00326F90"/>
    <w:rsid w:val="00493251"/>
    <w:rsid w:val="004D2F35"/>
    <w:rsid w:val="00507FA1"/>
    <w:rsid w:val="00527B37"/>
    <w:rsid w:val="00606750"/>
    <w:rsid w:val="00672103"/>
    <w:rsid w:val="00716341"/>
    <w:rsid w:val="00725B02"/>
    <w:rsid w:val="00763160"/>
    <w:rsid w:val="007803F8"/>
    <w:rsid w:val="007920CB"/>
    <w:rsid w:val="00830F6B"/>
    <w:rsid w:val="00883147"/>
    <w:rsid w:val="008A3AEC"/>
    <w:rsid w:val="008D4AAB"/>
    <w:rsid w:val="008F480B"/>
    <w:rsid w:val="009102B7"/>
    <w:rsid w:val="009423A1"/>
    <w:rsid w:val="00A064B9"/>
    <w:rsid w:val="00AA1D8D"/>
    <w:rsid w:val="00AF0CF1"/>
    <w:rsid w:val="00B03F89"/>
    <w:rsid w:val="00B47730"/>
    <w:rsid w:val="00C127AD"/>
    <w:rsid w:val="00C255A5"/>
    <w:rsid w:val="00C6551F"/>
    <w:rsid w:val="00CB0664"/>
    <w:rsid w:val="00CE46A2"/>
    <w:rsid w:val="00CF72BE"/>
    <w:rsid w:val="00D2168B"/>
    <w:rsid w:val="00ED3E89"/>
    <w:rsid w:val="00EF2066"/>
    <w:rsid w:val="00F2024C"/>
    <w:rsid w:val="00F20817"/>
    <w:rsid w:val="00F53F19"/>
    <w:rsid w:val="00F60E84"/>
    <w:rsid w:val="00F64C3F"/>
    <w:rsid w:val="00FC693F"/>
    <w:rsid w:val="00FD49F7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D2D3C"/>
  <w14:defaultImageDpi w14:val="300"/>
  <w15:docId w15:val="{5E59C8F4-28DC-4AAA-AC1D-9E88A245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067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Danielle Vallejo</cp:lastModifiedBy>
  <cp:revision>2</cp:revision>
  <dcterms:created xsi:type="dcterms:W3CDTF">2025-10-15T22:15:00Z</dcterms:created>
  <dcterms:modified xsi:type="dcterms:W3CDTF">2025-10-15T22:15:00Z</dcterms:modified>
  <cp:category/>
</cp:coreProperties>
</file>